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bookmarkStart w:id="2" w:name="_GoBack"/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安庆市物业管理协会会员自律公约</w:t>
      </w:r>
    </w:p>
    <w:bookmarkEnd w:id="2"/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80" w:lineRule="exact"/>
        <w:ind w:left="0" w:right="0" w:firstLine="56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80" w:lineRule="exact"/>
        <w:ind w:left="0" w:right="0" w:firstLine="56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为了建立和健全安庆市物业管理行业自律机制，维护物业服务企业和业主的合法权益，树立物业管理行业诚实守信形象，促进物业管理行业科学规范发展，根据《民法典》、国务院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instrText xml:space="preserve"> HYPERLINK "http://www.gywygl.com/54/3806.htm" </w:instrTex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《物业管理条例》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、《安徽省物业管理条例》等法律法规及《安庆市物业管理协会章程》，并结合本市物业管理行业实际情况，制定本公约。</w:t>
      </w:r>
    </w:p>
    <w:p>
      <w:pPr>
        <w:pStyle w:val="6"/>
        <w:keepNext w:val="0"/>
        <w:keepLines w:val="0"/>
        <w:pageBreakBefore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自觉遵守国家法律、法规和协会章程及其它有关规定，严格执行行业服务规范；自觉服从政府相关行政管理部门和协会的监督、管理、指导；自觉接受社会各界的监督、批评，依法经营，规范服务。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努力提升行业自信，积极响应政府主管部门和行业主管部门的号召，构建积极、负责、坦诚的行业形象，勇于承担社会责任，积极履行社会义务。</w:t>
      </w:r>
    </w:p>
    <w:p>
      <w:pPr>
        <w:pStyle w:val="6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二、物业服务企业必须遵守合同，恪守承诺，忠实履行合同义务，按照物业服务合同约定，提供服务。</w:t>
      </w:r>
      <w:r>
        <w:rPr>
          <w:rFonts w:hint="eastAsia" w:ascii="仿宋_GB2312" w:hAnsi="仿宋" w:eastAsia="仿宋_GB2312" w:cs="仿宋"/>
          <w:sz w:val="32"/>
          <w:szCs w:val="32"/>
        </w:rPr>
        <w:t>杜绝恶意竞争、串标围标、违法分包等违法违规行为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sz w:val="32"/>
          <w:szCs w:val="32"/>
        </w:rPr>
        <w:t>共同维护良性有序市场竞争机制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 w:cs="仿宋"/>
          <w:sz w:val="32"/>
          <w:szCs w:val="32"/>
        </w:rPr>
        <w:t>坚持专业服务，规范员工管理，提高职业技能，确保特种和专业岗位持证上岗；坚持标准服务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sz w:val="32"/>
          <w:szCs w:val="32"/>
        </w:rPr>
        <w:t>积极对标国家、行业及地方标准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sz w:val="32"/>
          <w:szCs w:val="32"/>
        </w:rPr>
        <w:t>落实物业服务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sz w:val="32"/>
          <w:szCs w:val="32"/>
        </w:rPr>
        <w:t>提高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服务</w:t>
      </w:r>
      <w:r>
        <w:rPr>
          <w:rFonts w:hint="eastAsia" w:ascii="仿宋_GB2312" w:hAnsi="仿宋" w:eastAsia="仿宋_GB2312" w:cs="仿宋"/>
          <w:sz w:val="32"/>
          <w:szCs w:val="32"/>
        </w:rPr>
        <w:t>质量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sz w:val="32"/>
          <w:szCs w:val="32"/>
        </w:rPr>
        <w:t>严禁</w:t>
      </w:r>
      <w:r>
        <w:rPr>
          <w:rFonts w:hint="eastAsia" w:ascii="仿宋_GB2312" w:hAnsi="仿宋" w:eastAsia="仿宋_GB2312" w:cs="仿宋"/>
          <w:sz w:val="32"/>
          <w:szCs w:val="32"/>
          <w:lang w:val="zh-CN" w:eastAsia="zh-CN" w:bidi="zh-CN"/>
        </w:rPr>
        <w:t>“重</w:t>
      </w:r>
      <w:r>
        <w:rPr>
          <w:rFonts w:hint="eastAsia" w:ascii="仿宋_GB2312" w:hAnsi="仿宋" w:eastAsia="仿宋_GB2312" w:cs="仿宋"/>
          <w:sz w:val="32"/>
          <w:szCs w:val="32"/>
        </w:rPr>
        <w:t>收费轻</w:t>
      </w:r>
      <w:r>
        <w:rPr>
          <w:rFonts w:hint="eastAsia" w:ascii="仿宋_GB2312" w:hAnsi="仿宋" w:eastAsia="仿宋_GB2312" w:cs="仿宋"/>
          <w:sz w:val="32"/>
          <w:szCs w:val="32"/>
          <w:lang w:val="zh-CN" w:eastAsia="zh-CN" w:bidi="zh-CN"/>
        </w:rPr>
        <w:t>服务”、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 w:cs="仿宋"/>
          <w:sz w:val="32"/>
          <w:szCs w:val="32"/>
          <w:lang w:val="zh-CN" w:eastAsia="zh-CN" w:bidi="zh-CN"/>
        </w:rPr>
        <w:t>只</w:t>
      </w:r>
      <w:r>
        <w:rPr>
          <w:rFonts w:hint="eastAsia" w:ascii="仿宋_GB2312" w:hAnsi="仿宋" w:eastAsia="仿宋_GB2312" w:cs="仿宋"/>
          <w:sz w:val="32"/>
          <w:szCs w:val="32"/>
        </w:rPr>
        <w:t>收费不服务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”</w:t>
      </w:r>
      <w:r>
        <w:rPr>
          <w:rFonts w:hint="eastAsia" w:ascii="仿宋_GB2312" w:hAnsi="仿宋" w:eastAsia="仿宋_GB2312" w:cs="仿宋"/>
          <w:sz w:val="32"/>
          <w:szCs w:val="32"/>
        </w:rPr>
        <w:t>。依法依约承接和撤出物业服务项目，坚决杜绝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 w:cs="仿宋"/>
          <w:sz w:val="32"/>
          <w:szCs w:val="32"/>
          <w:lang w:val="zh-CN" w:eastAsia="zh-CN" w:bidi="zh-CN"/>
        </w:rPr>
        <w:t>擅自</w:t>
      </w:r>
      <w:r>
        <w:rPr>
          <w:rFonts w:hint="eastAsia" w:ascii="仿宋_GB2312" w:hAnsi="仿宋" w:eastAsia="仿宋_GB2312" w:cs="仿宋"/>
          <w:sz w:val="32"/>
          <w:szCs w:val="32"/>
        </w:rPr>
        <w:t>撤管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”</w:t>
      </w:r>
      <w:r>
        <w:rPr>
          <w:rFonts w:hint="eastAsia" w:ascii="仿宋_GB2312" w:hAnsi="仿宋" w:eastAsia="仿宋_GB2312" w:cs="仿宋"/>
          <w:sz w:val="32"/>
          <w:szCs w:val="32"/>
        </w:rPr>
        <w:t>和</w:t>
      </w:r>
      <w:r>
        <w:rPr>
          <w:rFonts w:hint="eastAsia" w:ascii="仿宋_GB2312" w:hAnsi="仿宋" w:eastAsia="仿宋_GB2312" w:cs="仿宋"/>
          <w:sz w:val="32"/>
          <w:szCs w:val="32"/>
          <w:lang w:val="zh-CN" w:eastAsia="zh-CN" w:bidi="zh-CN"/>
        </w:rPr>
        <w:t>“拒不</w:t>
      </w:r>
      <w:r>
        <w:rPr>
          <w:rFonts w:hint="eastAsia" w:ascii="仿宋_GB2312" w:hAnsi="仿宋" w:eastAsia="仿宋_GB2312" w:cs="仿宋"/>
          <w:sz w:val="32"/>
          <w:szCs w:val="32"/>
        </w:rPr>
        <w:t>撤离”等行为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依法依规，按照合同约定，主动移交物业档案资料，物业管理用房和其他财物。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三、</w:t>
      </w:r>
      <w:r>
        <w:rPr>
          <w:rFonts w:hint="eastAsia" w:ascii="仿宋_GB2312" w:hAnsi="仿宋" w:eastAsia="仿宋_GB2312" w:cs="仿宋"/>
          <w:sz w:val="32"/>
          <w:szCs w:val="32"/>
        </w:rPr>
        <w:t>在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各级</w:t>
      </w:r>
      <w:r>
        <w:rPr>
          <w:rFonts w:hint="eastAsia" w:ascii="仿宋_GB2312" w:hAnsi="仿宋" w:eastAsia="仿宋_GB2312" w:cs="仿宋"/>
          <w:sz w:val="32"/>
          <w:szCs w:val="32"/>
        </w:rPr>
        <w:t>行业主管部门指导下，按要求做好物业收费信息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和收费标准</w:t>
      </w:r>
      <w:r>
        <w:rPr>
          <w:rFonts w:hint="eastAsia" w:ascii="仿宋_GB2312" w:hAnsi="仿宋" w:eastAsia="仿宋_GB2312" w:cs="仿宋"/>
          <w:sz w:val="32"/>
          <w:szCs w:val="32"/>
        </w:rPr>
        <w:t>公开工作。在住宅项目内显著位置，借助公示栏、收费清单、电子滚动屏等载体，公布物业服务、停车及其他有偿服务的收费项目、收费标准、收费方式和投诉电话等信息，主动接受社会监督和行业主管部门检查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严格按物业服务合同约定的收费标准收取物业费，收费做到合理、公开。不擅自提高收费标准、降低服务标准，不擅自增加收费项目。服务合同约定以外项目的收费要明码标价。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四、自觉维护业主的合法权益，保守业主信息秘密，不利用业主提供的信息从事与物业服务合同约定无关的活动。不利用技术优势或工作上便利侵犯业主的合法权益，不侵占业主的公共利益和财产。</w:t>
      </w:r>
    </w:p>
    <w:p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五、</w:t>
      </w:r>
      <w:r>
        <w:rPr>
          <w:rFonts w:hint="eastAsia" w:ascii="仿宋_GB2312" w:hAnsi="仿宋" w:eastAsia="仿宋_GB2312" w:cs="仿宋"/>
          <w:sz w:val="32"/>
          <w:szCs w:val="32"/>
        </w:rPr>
        <w:t>关注业主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对</w:t>
      </w:r>
      <w:r>
        <w:rPr>
          <w:rFonts w:hint="eastAsia" w:ascii="仿宋_GB2312" w:hAnsi="仿宋" w:eastAsia="仿宋_GB2312" w:cs="仿宋"/>
          <w:sz w:val="32"/>
          <w:szCs w:val="32"/>
        </w:rPr>
        <w:t>美好生活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的</w:t>
      </w:r>
      <w:r>
        <w:rPr>
          <w:rFonts w:hint="eastAsia" w:ascii="仿宋_GB2312" w:hAnsi="仿宋" w:eastAsia="仿宋_GB2312" w:cs="仿宋"/>
          <w:sz w:val="32"/>
          <w:szCs w:val="32"/>
        </w:rPr>
        <w:t>诉求，主动建立健全沟通交流机制，定期开展</w:t>
      </w:r>
      <w:r>
        <w:rPr>
          <w:rFonts w:hint="eastAsia" w:ascii="仿宋_GB2312" w:hAnsi="仿宋" w:eastAsia="仿宋_GB2312" w:cs="仿宋"/>
          <w:sz w:val="32"/>
          <w:szCs w:val="32"/>
          <w:lang w:val="zh-CN" w:eastAsia="zh-CN"/>
        </w:rPr>
        <w:t>“业主</w:t>
      </w:r>
      <w:r>
        <w:rPr>
          <w:rFonts w:hint="eastAsia" w:ascii="仿宋_GB2312" w:hAnsi="仿宋" w:eastAsia="仿宋_GB2312" w:cs="仿宋"/>
          <w:sz w:val="32"/>
          <w:szCs w:val="32"/>
        </w:rPr>
        <w:t>恳谈会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"</w:t>
      </w:r>
      <w:r>
        <w:rPr>
          <w:rFonts w:hint="eastAsia" w:ascii="仿宋_GB2312" w:hAnsi="仿宋" w:eastAsia="仿宋_GB2312" w:cs="仿宋"/>
          <w:sz w:val="32"/>
          <w:szCs w:val="32"/>
        </w:rPr>
        <w:t>、</w:t>
      </w:r>
      <w:r>
        <w:rPr>
          <w:rFonts w:hint="eastAsia" w:ascii="仿宋_GB2312" w:hAnsi="仿宋" w:eastAsia="仿宋_GB2312" w:cs="仿宋"/>
          <w:sz w:val="32"/>
          <w:szCs w:val="32"/>
          <w:lang w:val="zh-CN" w:eastAsia="zh-CN"/>
        </w:rPr>
        <w:t xml:space="preserve">“设施 </w:t>
      </w:r>
      <w:r>
        <w:rPr>
          <w:rFonts w:hint="eastAsia" w:ascii="仿宋_GB2312" w:hAnsi="仿宋" w:eastAsia="仿宋_GB2312" w:cs="仿宋"/>
          <w:sz w:val="32"/>
          <w:szCs w:val="32"/>
        </w:rPr>
        <w:t>设备开放日”，汇报物业服务工作，听取业主意见建议。热情接待业主来访来电，及时处理业主求助与投诉，定期开展业主满意度调查。积极举办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与业主的</w:t>
      </w:r>
      <w:r>
        <w:rPr>
          <w:rFonts w:hint="eastAsia" w:ascii="仿宋_GB2312" w:hAnsi="仿宋" w:eastAsia="仿宋_GB2312" w:cs="仿宋"/>
          <w:sz w:val="32"/>
          <w:szCs w:val="32"/>
        </w:rPr>
        <w:t>交流活动，增进与业主的感情，融洽与业主的和谐关系，赢得业主的理解与支持</w:t>
      </w:r>
      <w:bookmarkStart w:id="0" w:name="bookmark10"/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六、</w:t>
      </w:r>
      <w:r>
        <w:rPr>
          <w:rFonts w:hint="eastAsia" w:ascii="仿宋_GB2312" w:hAnsi="仿宋" w:eastAsia="仿宋_GB2312" w:cs="仿宋"/>
          <w:sz w:val="32"/>
          <w:szCs w:val="32"/>
        </w:rPr>
        <w:t>完善应急管理机制，制定应急处置预案，加强演练、锻炼队伍。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积极建立与主管部门的联系，做到</w:t>
      </w:r>
      <w:r>
        <w:rPr>
          <w:rFonts w:hint="eastAsia" w:ascii="仿宋_GB2312" w:hAnsi="仿宋" w:eastAsia="仿宋_GB2312" w:cs="仿宋"/>
          <w:sz w:val="32"/>
          <w:szCs w:val="32"/>
        </w:rPr>
        <w:t>突发事件闻令而动，服从指挥，提升应急管理处置和救援能力</w:t>
      </w:r>
      <w:bookmarkStart w:id="1" w:name="bookmark11"/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。</w:t>
      </w:r>
    </w:p>
    <w:bookmarkEnd w:id="1"/>
    <w:p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" w:eastAsia="仿宋_GB2312" w:cs="仿宋"/>
          <w:sz w:val="32"/>
          <w:szCs w:val="32"/>
          <w:lang w:eastAsia="zh-CN"/>
        </w:rPr>
      </w:pPr>
    </w:p>
    <w:bookmarkEnd w:id="0"/>
    <w:p>
      <w:pPr>
        <w:pStyle w:val="6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七、</w:t>
      </w:r>
      <w:r>
        <w:rPr>
          <w:rFonts w:hint="eastAsia" w:ascii="仿宋_GB2312" w:hAnsi="仿宋" w:eastAsia="仿宋_GB2312" w:cs="仿宋"/>
          <w:sz w:val="32"/>
          <w:szCs w:val="32"/>
        </w:rPr>
        <w:t>积极参与老旧小区物业服务，创新服务模式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sz w:val="32"/>
          <w:szCs w:val="32"/>
        </w:rPr>
        <w:t>适应业主需求，实行分类管理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 w:cs="仿宋"/>
          <w:sz w:val="32"/>
          <w:szCs w:val="32"/>
        </w:rPr>
        <w:t>积极配合政府要求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sz w:val="32"/>
          <w:szCs w:val="32"/>
        </w:rPr>
        <w:t>做好突发失管状态时的基础应急物业服务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snapToGrid/>
        <w:spacing w:before="0" w:beforeAutospacing="0" w:after="0" w:afterAutospacing="0" w:line="58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八、本公约经2023年 5月25日第一届会员代表大会表决通过后即行实施，对会员及全行业具有约束力。协会是执行公约的监督机构，公约执行情况记入企业诚信档案，对违反公约的企业视情节轻重，给予处罚。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7D8AF5"/>
    <w:multiLevelType w:val="singleLevel"/>
    <w:tmpl w:val="977D8A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5MGI3MjRjNzQ5YzFjNmIxNjZhNGM3ZTUxMTJjYzUifQ=="/>
  </w:docVars>
  <w:rsids>
    <w:rsidRoot w:val="00000000"/>
    <w:rsid w:val="30E5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406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2023-11-02T01:14:10Z</dcterms:created>
  <dc:creator>Administrator</dc:creator>
  <cp:lastModifiedBy>6678</cp:lastModifiedBy>
  <dcterms:modified xsi:type="dcterms:W3CDTF">2023-11-02T01:14:24Z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411F9A7E90754D33BE253C540FE7E797_12</vt:lpwstr>
  </property>
</Properties>
</file>